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44" w:rsidRDefault="00E54344">
      <w:pPr>
        <w:pStyle w:val="Standard"/>
        <w:ind w:left="720" w:hanging="360"/>
        <w:rPr>
          <w:sz w:val="28"/>
        </w:rPr>
      </w:pPr>
    </w:p>
    <w:p w:rsidR="00E54344" w:rsidRDefault="00D63C91">
      <w:pPr>
        <w:pStyle w:val="Standard"/>
        <w:ind w:left="720"/>
      </w:pPr>
      <w:r>
        <w:rPr>
          <w:sz w:val="32"/>
          <w:szCs w:val="28"/>
        </w:rPr>
        <w:t xml:space="preserve">                    </w:t>
      </w:r>
    </w:p>
    <w:p w:rsidR="00E54344" w:rsidRDefault="00E54344">
      <w:pPr>
        <w:pStyle w:val="Standard"/>
        <w:ind w:left="720"/>
        <w:rPr>
          <w:sz w:val="32"/>
          <w:szCs w:val="28"/>
        </w:rPr>
      </w:pPr>
    </w:p>
    <w:p w:rsidR="00E54344" w:rsidRDefault="00D63C91">
      <w:pPr>
        <w:pStyle w:val="Standard"/>
        <w:ind w:left="720"/>
      </w:pPr>
      <w:r>
        <w:rPr>
          <w:b/>
          <w:bCs/>
        </w:rPr>
        <w:t xml:space="preserve">                          Mistrzostwo Gołębi Młodych</w:t>
      </w:r>
    </w:p>
    <w:p w:rsidR="00E54344" w:rsidRDefault="00E54344">
      <w:pPr>
        <w:pStyle w:val="Standard"/>
        <w:ind w:left="720"/>
      </w:pPr>
    </w:p>
    <w:p w:rsidR="00E54344" w:rsidRDefault="00E54344">
      <w:pPr>
        <w:pStyle w:val="Standard"/>
      </w:pPr>
    </w:p>
    <w:p w:rsidR="006643FC" w:rsidRDefault="006643FC">
      <w:pPr>
        <w:pStyle w:val="Standard"/>
      </w:pPr>
      <w:r>
        <w:t>Do Mistrzostwa gołębi m</w:t>
      </w:r>
      <w:r w:rsidR="00D63C91">
        <w:t>łodych będą zaliczone punkty</w:t>
      </w:r>
      <w:r>
        <w:t xml:space="preserve"> z 5 lotów odbytych przez Oddział </w:t>
      </w:r>
      <w:r w:rsidR="00D63C91">
        <w:t xml:space="preserve"> </w:t>
      </w:r>
    </w:p>
    <w:p w:rsidR="00E54344" w:rsidRDefault="00D63C91">
      <w:pPr>
        <w:pStyle w:val="Standard"/>
      </w:pPr>
      <w:r>
        <w:t xml:space="preserve">Ustala się </w:t>
      </w:r>
      <w:r w:rsidR="009709A6">
        <w:t>20</w:t>
      </w:r>
      <w:r>
        <w:t>% spadek punktów.</w:t>
      </w:r>
    </w:p>
    <w:p w:rsidR="00E54344" w:rsidRDefault="00D63C91">
      <w:pPr>
        <w:pStyle w:val="Standard"/>
      </w:pPr>
      <w:r>
        <w:t>Punkty zdobywa zmienna seria 7 gołębi zgłoszonych na spisie</w:t>
      </w:r>
      <w:r w:rsidR="009709A6">
        <w:t xml:space="preserve"> - całość</w:t>
      </w:r>
      <w:r>
        <w:t>.</w:t>
      </w:r>
    </w:p>
    <w:p w:rsidR="00E54344" w:rsidRDefault="00E54344">
      <w:pPr>
        <w:pStyle w:val="Standard"/>
      </w:pPr>
    </w:p>
    <w:p w:rsidR="00E54344" w:rsidRDefault="00D63C91">
      <w:pPr>
        <w:pStyle w:val="Standard"/>
      </w:pPr>
      <w:r>
        <w:t>Ustala się następuj</w:t>
      </w:r>
      <w:r w:rsidR="006643FC">
        <w:t>ącą punktację z poszczególnych l</w:t>
      </w:r>
      <w:r>
        <w:t>otów:</w:t>
      </w:r>
    </w:p>
    <w:p w:rsidR="00E54344" w:rsidRDefault="00E54344">
      <w:pPr>
        <w:pStyle w:val="Standard"/>
      </w:pPr>
    </w:p>
    <w:p w:rsidR="00E54344" w:rsidRDefault="00D63C91" w:rsidP="002A5345">
      <w:pPr>
        <w:pStyle w:val="Standard"/>
        <w:numPr>
          <w:ilvl w:val="0"/>
          <w:numId w:val="5"/>
        </w:numPr>
      </w:pPr>
      <w:r>
        <w:t xml:space="preserve">Rumianek    </w:t>
      </w:r>
      <w:r>
        <w:tab/>
      </w:r>
      <w:r>
        <w:tab/>
      </w:r>
      <w:r>
        <w:tab/>
        <w:t>100 punktów</w:t>
      </w:r>
    </w:p>
    <w:p w:rsidR="00E54344" w:rsidRDefault="00D63C91" w:rsidP="002A5345">
      <w:pPr>
        <w:pStyle w:val="Standard"/>
        <w:numPr>
          <w:ilvl w:val="0"/>
          <w:numId w:val="5"/>
        </w:numPr>
      </w:pPr>
      <w:r>
        <w:t xml:space="preserve">Pniewy            </w:t>
      </w:r>
      <w:r>
        <w:tab/>
      </w:r>
      <w:r>
        <w:tab/>
        <w:t>100 punktów</w:t>
      </w:r>
    </w:p>
    <w:p w:rsidR="00E54344" w:rsidRDefault="00D63C91" w:rsidP="002A5345">
      <w:pPr>
        <w:pStyle w:val="Standard"/>
        <w:numPr>
          <w:ilvl w:val="0"/>
          <w:numId w:val="5"/>
        </w:numPr>
      </w:pPr>
      <w:r>
        <w:t xml:space="preserve">Międzyrzecz            </w:t>
      </w:r>
      <w:r>
        <w:tab/>
      </w:r>
      <w:r>
        <w:tab/>
        <w:t>100 punktów</w:t>
      </w:r>
    </w:p>
    <w:p w:rsidR="00E54344" w:rsidRDefault="00D63C91" w:rsidP="002A5345">
      <w:pPr>
        <w:pStyle w:val="Standard"/>
        <w:numPr>
          <w:ilvl w:val="0"/>
          <w:numId w:val="5"/>
        </w:numPr>
      </w:pPr>
      <w:r>
        <w:t>Sulęcin</w:t>
      </w:r>
      <w:r>
        <w:tab/>
      </w:r>
      <w:r>
        <w:tab/>
      </w:r>
      <w:r>
        <w:tab/>
        <w:t>100 punktów</w:t>
      </w:r>
    </w:p>
    <w:p w:rsidR="00E54344" w:rsidRDefault="00D63C91" w:rsidP="002A5345">
      <w:pPr>
        <w:pStyle w:val="Standard"/>
        <w:numPr>
          <w:ilvl w:val="0"/>
          <w:numId w:val="5"/>
        </w:numPr>
      </w:pPr>
      <w:proofErr w:type="spellStart"/>
      <w:r>
        <w:t>Seelow</w:t>
      </w:r>
      <w:proofErr w:type="spellEnd"/>
      <w:r>
        <w:tab/>
      </w:r>
      <w:r>
        <w:tab/>
        <w:t xml:space="preserve">      </w:t>
      </w:r>
      <w:r>
        <w:tab/>
        <w:t>100 punktów</w:t>
      </w:r>
    </w:p>
    <w:p w:rsidR="00E54344" w:rsidRDefault="00D63C91">
      <w:pPr>
        <w:pStyle w:val="Standard"/>
      </w:pPr>
      <w:r>
        <w:tab/>
      </w:r>
    </w:p>
    <w:p w:rsidR="00E54344" w:rsidRDefault="00D63C91" w:rsidP="002A5345">
      <w:pPr>
        <w:pStyle w:val="Standard"/>
        <w:ind w:firstLine="708"/>
        <w:rPr>
          <w:rFonts w:ascii="Cambria" w:hAnsi="Cambria"/>
        </w:rPr>
      </w:pPr>
      <w:r>
        <w:rPr>
          <w:rFonts w:ascii="Cambria" w:hAnsi="Cambria"/>
        </w:rPr>
        <w:t>Nagrody</w:t>
      </w:r>
      <w:r w:rsidR="002A5345">
        <w:rPr>
          <w:rFonts w:ascii="Cambria" w:hAnsi="Cambria"/>
        </w:rPr>
        <w:t>:</w:t>
      </w:r>
    </w:p>
    <w:p w:rsidR="002A5345" w:rsidRDefault="002A5345" w:rsidP="002A5345">
      <w:pPr>
        <w:pStyle w:val="Standard"/>
        <w:ind w:firstLine="708"/>
      </w:pPr>
    </w:p>
    <w:p w:rsidR="00E54344" w:rsidRDefault="00D63C91">
      <w:pPr>
        <w:pStyle w:val="Akapitzlist"/>
        <w:numPr>
          <w:ilvl w:val="0"/>
          <w:numId w:val="3"/>
        </w:numPr>
      </w:pPr>
      <w:r>
        <w:rPr>
          <w:rFonts w:ascii="Cambria" w:hAnsi="Cambria"/>
        </w:rPr>
        <w:t>Drużynowo:</w:t>
      </w:r>
    </w:p>
    <w:p w:rsidR="00E54344" w:rsidRDefault="00D63C91">
      <w:pPr>
        <w:pStyle w:val="Standard"/>
      </w:pPr>
      <w:r>
        <w:rPr>
          <w:rFonts w:ascii="Cambria" w:hAnsi="Cambria"/>
        </w:rPr>
        <w:t xml:space="preserve">                  Mistrz </w:t>
      </w:r>
      <w:r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ab/>
        <w:t xml:space="preserve">– puchar </w:t>
      </w:r>
    </w:p>
    <w:p w:rsidR="00E54344" w:rsidRDefault="00D63C91">
      <w:pPr>
        <w:pStyle w:val="Standard"/>
      </w:pPr>
      <w:r>
        <w:rPr>
          <w:rFonts w:ascii="Cambria" w:hAnsi="Cambria"/>
        </w:rPr>
        <w:t xml:space="preserve">                  I Wicemistrz  </w:t>
      </w:r>
      <w:r>
        <w:rPr>
          <w:rFonts w:ascii="Cambria" w:hAnsi="Cambria"/>
        </w:rPr>
        <w:tab/>
        <w:t xml:space="preserve"> – puchar </w:t>
      </w:r>
    </w:p>
    <w:p w:rsidR="00E54344" w:rsidRDefault="00D63C91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II Wicemistrz   </w:t>
      </w:r>
      <w:r>
        <w:rPr>
          <w:rFonts w:ascii="Cambria" w:hAnsi="Cambria"/>
        </w:rPr>
        <w:tab/>
        <w:t xml:space="preserve">– puchar </w:t>
      </w:r>
    </w:p>
    <w:p w:rsidR="00E54344" w:rsidRDefault="00D63C91">
      <w:pPr>
        <w:pStyle w:val="Standard"/>
        <w:ind w:left="708"/>
      </w:pPr>
      <w:r>
        <w:t xml:space="preserve">    Przodownicy   1-3 </w:t>
      </w:r>
      <w:r>
        <w:tab/>
      </w:r>
      <w:r>
        <w:rPr>
          <w:rFonts w:ascii="Cambria" w:hAnsi="Cambria"/>
        </w:rPr>
        <w:t>– puchar</w:t>
      </w:r>
    </w:p>
    <w:p w:rsidR="00E54344" w:rsidRDefault="00D63C91">
      <w:pPr>
        <w:pStyle w:val="Standard"/>
      </w:pPr>
      <w:r>
        <w:rPr>
          <w:rFonts w:ascii="Cambria" w:hAnsi="Cambria"/>
        </w:rPr>
        <w:t xml:space="preserve">                  Przodownicy 4-10 – medal </w:t>
      </w:r>
    </w:p>
    <w:p w:rsidR="00E54344" w:rsidRDefault="00E54344">
      <w:pPr>
        <w:pStyle w:val="Standard"/>
        <w:rPr>
          <w:rFonts w:ascii="Cambria" w:hAnsi="Cambria"/>
        </w:rPr>
      </w:pPr>
    </w:p>
    <w:p w:rsidR="00E54344" w:rsidRDefault="00D63C91">
      <w:pPr>
        <w:pStyle w:val="Akapitzlist"/>
        <w:numPr>
          <w:ilvl w:val="0"/>
          <w:numId w:val="2"/>
        </w:numPr>
      </w:pPr>
      <w:r>
        <w:rPr>
          <w:rFonts w:ascii="Cambria" w:hAnsi="Cambria"/>
        </w:rPr>
        <w:t xml:space="preserve">3 najlepsze  </w:t>
      </w:r>
      <w:proofErr w:type="spellStart"/>
      <w:r>
        <w:rPr>
          <w:rFonts w:ascii="Cambria" w:hAnsi="Cambria"/>
        </w:rPr>
        <w:t>lotniki</w:t>
      </w:r>
      <w:proofErr w:type="spellEnd"/>
      <w:r>
        <w:rPr>
          <w:rFonts w:ascii="Cambria" w:hAnsi="Cambria"/>
        </w:rPr>
        <w:t xml:space="preserve"> biorąc pod uwagę ilość zdobytych konkursów,</w:t>
      </w:r>
    </w:p>
    <w:p w:rsidR="00E54344" w:rsidRDefault="00D63C91">
      <w:pPr>
        <w:pStyle w:val="Akapitzlist"/>
      </w:pPr>
      <w:r>
        <w:rPr>
          <w:rFonts w:ascii="Cambria" w:hAnsi="Cambria"/>
        </w:rPr>
        <w:t xml:space="preserve"> a następnie zdobyte punkty, im wyższa ilość zdobytych punktów</w:t>
      </w:r>
    </w:p>
    <w:p w:rsidR="00E54344" w:rsidRDefault="00D63C91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tym wyższa pozycja – puchar</w:t>
      </w:r>
    </w:p>
    <w:p w:rsidR="00B31FD8" w:rsidRDefault="00B31FD8">
      <w:pPr>
        <w:pStyle w:val="Akapitzlist"/>
        <w:rPr>
          <w:rFonts w:ascii="Cambria" w:hAnsi="Cambria"/>
        </w:rPr>
      </w:pPr>
    </w:p>
    <w:p w:rsidR="00B31FD8" w:rsidRDefault="00B31FD8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Lot Okręgowy </w:t>
      </w:r>
      <w:proofErr w:type="spellStart"/>
      <w:r>
        <w:rPr>
          <w:rFonts w:ascii="Cambria" w:hAnsi="Cambria"/>
        </w:rPr>
        <w:t>Eberswalde</w:t>
      </w:r>
      <w:proofErr w:type="spellEnd"/>
      <w:r>
        <w:rPr>
          <w:rFonts w:ascii="Cambria" w:hAnsi="Cambria"/>
        </w:rPr>
        <w:t xml:space="preserve"> nie zaliczany do Mistrzostwa Oddziału.</w:t>
      </w:r>
    </w:p>
    <w:p w:rsidR="00B31FD8" w:rsidRDefault="00B31FD8">
      <w:pPr>
        <w:pStyle w:val="Akapitzlist"/>
        <w:rPr>
          <w:rFonts w:ascii="Cambria" w:hAnsi="Cambria"/>
        </w:rPr>
      </w:pPr>
      <w:r>
        <w:rPr>
          <w:rFonts w:ascii="Cambria" w:hAnsi="Cambria"/>
        </w:rPr>
        <w:t>Współzawodnictwo na szczeblu Okręgu:</w:t>
      </w:r>
    </w:p>
    <w:p w:rsidR="00B31FD8" w:rsidRDefault="00B31FD8">
      <w:pPr>
        <w:pStyle w:val="Akapitzlist"/>
        <w:rPr>
          <w:rFonts w:ascii="Cambria" w:hAnsi="Cambria"/>
        </w:rPr>
      </w:pPr>
    </w:p>
    <w:p w:rsidR="00B31FD8" w:rsidRDefault="00B31FD8" w:rsidP="00B31FD8">
      <w:pPr>
        <w:pStyle w:val="Standard"/>
        <w:numPr>
          <w:ilvl w:val="0"/>
          <w:numId w:val="4"/>
        </w:numPr>
      </w:pPr>
      <w:r>
        <w:t>Punkty zdobywa seria 7 gołębi zgłoszonych na spisie</w:t>
      </w:r>
      <w:r w:rsidR="009709A6">
        <w:t xml:space="preserve"> - 50</w:t>
      </w:r>
      <w:bookmarkStart w:id="0" w:name="_GoBack"/>
      <w:bookmarkEnd w:id="0"/>
      <w:r>
        <w:t>.</w:t>
      </w:r>
    </w:p>
    <w:p w:rsidR="00B31FD8" w:rsidRDefault="00B31FD8" w:rsidP="00B31FD8">
      <w:pPr>
        <w:pStyle w:val="Akapitzlist"/>
        <w:numPr>
          <w:ilvl w:val="0"/>
          <w:numId w:val="4"/>
        </w:numPr>
      </w:pPr>
      <w:r w:rsidRPr="00B31FD8">
        <w:t xml:space="preserve">Punkty zdobywa seria </w:t>
      </w:r>
      <w:r>
        <w:t>5</w:t>
      </w:r>
      <w:r w:rsidRPr="00B31FD8">
        <w:t xml:space="preserve"> gołębi </w:t>
      </w:r>
      <w:r>
        <w:t>z typowanych 10</w:t>
      </w:r>
      <w:r w:rsidRPr="00B31FD8">
        <w:t>.</w:t>
      </w:r>
    </w:p>
    <w:p w:rsidR="00B31FD8" w:rsidRDefault="00B31FD8" w:rsidP="00B31FD8">
      <w:pPr>
        <w:pStyle w:val="Akapitzlist"/>
        <w:ind w:left="1068"/>
      </w:pPr>
    </w:p>
    <w:p w:rsidR="00B31FD8" w:rsidRPr="00B31FD8" w:rsidRDefault="00B31FD8" w:rsidP="00B31FD8">
      <w:pPr>
        <w:pStyle w:val="Akapitzlist"/>
        <w:ind w:left="780" w:firstLine="288"/>
      </w:pPr>
      <w:r>
        <w:t>Obowiązują tylko listy Okręgowe</w:t>
      </w:r>
    </w:p>
    <w:p w:rsidR="00B31FD8" w:rsidRDefault="00B31FD8" w:rsidP="00B31FD8">
      <w:pPr>
        <w:pStyle w:val="Standard"/>
        <w:ind w:left="420"/>
      </w:pPr>
    </w:p>
    <w:p w:rsidR="00B31FD8" w:rsidRDefault="00B31FD8">
      <w:pPr>
        <w:pStyle w:val="Akapitzlist"/>
      </w:pPr>
    </w:p>
    <w:p w:rsidR="00E54344" w:rsidRDefault="00E54344">
      <w:pPr>
        <w:pStyle w:val="Akapitzlist"/>
        <w:rPr>
          <w:rFonts w:ascii="Cambria" w:hAnsi="Cambria"/>
        </w:rPr>
      </w:pPr>
    </w:p>
    <w:p w:rsidR="00E54344" w:rsidRDefault="00E54344">
      <w:pPr>
        <w:pStyle w:val="Standard"/>
      </w:pPr>
    </w:p>
    <w:p w:rsidR="00E54344" w:rsidRDefault="00E54344">
      <w:pPr>
        <w:pStyle w:val="Standard"/>
      </w:pPr>
    </w:p>
    <w:p w:rsidR="00E54344" w:rsidRDefault="00E54344">
      <w:pPr>
        <w:pStyle w:val="Standard"/>
      </w:pPr>
    </w:p>
    <w:p w:rsidR="00E54344" w:rsidRDefault="00D63C9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4344">
      <w:pgSz w:w="11906" w:h="16838"/>
      <w:pgMar w:top="284" w:right="284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38" w:rsidRDefault="00B76E38">
      <w:pPr>
        <w:spacing w:after="0" w:line="240" w:lineRule="auto"/>
      </w:pPr>
      <w:r>
        <w:separator/>
      </w:r>
    </w:p>
  </w:endnote>
  <w:endnote w:type="continuationSeparator" w:id="0">
    <w:p w:rsidR="00B76E38" w:rsidRDefault="00B7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38" w:rsidRDefault="00B76E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6E38" w:rsidRDefault="00B7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795"/>
    <w:multiLevelType w:val="hybridMultilevel"/>
    <w:tmpl w:val="D3503AB4"/>
    <w:lvl w:ilvl="0" w:tplc="0F78DDA0">
      <w:start w:val="1"/>
      <w:numFmt w:val="decimal"/>
      <w:lvlText w:val="%1."/>
      <w:lvlJc w:val="left"/>
      <w:pPr>
        <w:ind w:left="1068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AB6ECB"/>
    <w:multiLevelType w:val="hybridMultilevel"/>
    <w:tmpl w:val="864C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73BC9"/>
    <w:multiLevelType w:val="multilevel"/>
    <w:tmpl w:val="7668D02E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C872240"/>
    <w:multiLevelType w:val="multilevel"/>
    <w:tmpl w:val="3C0040FC"/>
    <w:styleLink w:val="WWNum1"/>
    <w:lvl w:ilvl="0">
      <w:numFmt w:val="bullet"/>
      <w:lvlText w:val=""/>
      <w:lvlJc w:val="left"/>
      <w:rPr>
        <w:rFonts w:ascii="Times New Roman" w:eastAsia="Andale Sans UI" w:hAnsi="Times New Roman" w:cs="Tahom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344"/>
    <w:rsid w:val="002A5345"/>
    <w:rsid w:val="006643FC"/>
    <w:rsid w:val="008334D5"/>
    <w:rsid w:val="009709A6"/>
    <w:rsid w:val="00A117DF"/>
    <w:rsid w:val="00B31FD8"/>
    <w:rsid w:val="00B76E38"/>
    <w:rsid w:val="00D63C91"/>
    <w:rsid w:val="00E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Andale Sans UI" w:cs="Tahoma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Andale Sans UI" w:cs="Tahoma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MAX</cp:lastModifiedBy>
  <cp:revision>8</cp:revision>
  <cp:lastPrinted>2021-07-09T17:01:00Z</cp:lastPrinted>
  <dcterms:created xsi:type="dcterms:W3CDTF">2021-07-21T11:01:00Z</dcterms:created>
  <dcterms:modified xsi:type="dcterms:W3CDTF">2021-07-28T06:30:00Z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